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8E2687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>الصف : الرابع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6B133E" w:rsidRDefault="008E2687" w:rsidP="00DB5C4D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DB5C4D"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738"/>
        <w:gridCol w:w="607"/>
        <w:gridCol w:w="1134"/>
        <w:gridCol w:w="851"/>
        <w:gridCol w:w="1327"/>
        <w:gridCol w:w="799"/>
        <w:gridCol w:w="851"/>
        <w:gridCol w:w="1043"/>
        <w:gridCol w:w="809"/>
        <w:gridCol w:w="1308"/>
        <w:gridCol w:w="809"/>
        <w:gridCol w:w="1002"/>
      </w:tblGrid>
      <w:tr w:rsidR="00140236" w:rsidTr="00140236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8E2687" w:rsidRPr="00665BD0" w:rsidRDefault="008E2687" w:rsidP="00E40EF5">
            <w:pPr>
              <w:jc w:val="center"/>
              <w:rPr>
                <w:b/>
                <w:bCs/>
                <w:rtl/>
              </w:rPr>
            </w:pPr>
            <w:r w:rsidRPr="00665BD0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607" w:type="dxa"/>
            <w:shd w:val="clear" w:color="auto" w:fill="A6A6A6" w:themeFill="background1" w:themeFillShade="A6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327" w:type="dxa"/>
            <w:shd w:val="clear" w:color="auto" w:fill="A6A6A6" w:themeFill="background1" w:themeFillShade="A6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799" w:type="dxa"/>
            <w:shd w:val="clear" w:color="auto" w:fill="A6A6A6" w:themeFill="background1" w:themeFillShade="A6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043" w:type="dxa"/>
            <w:shd w:val="clear" w:color="auto" w:fill="A6A6A6" w:themeFill="background1" w:themeFillShade="A6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809" w:type="dxa"/>
            <w:shd w:val="clear" w:color="auto" w:fill="A6A6A6" w:themeFill="background1" w:themeFillShade="A6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308" w:type="dxa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809" w:type="dxa"/>
            <w:vAlign w:val="center"/>
          </w:tcPr>
          <w:p w:rsidR="008E2687" w:rsidRPr="00665BD0" w:rsidRDefault="00E40EF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1002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140236" w:rsidTr="00140236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2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9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0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08" w:type="dxa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09" w:type="dxa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02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140236" w:rsidTr="00140236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40EF5" w:rsidRDefault="00E40EF5" w:rsidP="00E40EF5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E40EF5">
              <w:rPr>
                <w:rFonts w:ascii="Arial" w:eastAsia="Arial" w:hAnsi="Arial" w:cs="Arial"/>
                <w:sz w:val="16"/>
                <w:szCs w:val="16"/>
                <w:rtl/>
              </w:rPr>
              <w:t>Recognize and produce the sounds of the English alphabet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665BD0" w:rsidRDefault="00E40EF5" w:rsidP="00E40EF5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E40EF5">
              <w:rPr>
                <w:rFonts w:ascii="Arial" w:eastAsia="Arial" w:hAnsi="Arial" w:cs="Arial"/>
                <w:sz w:val="16"/>
                <w:szCs w:val="16"/>
                <w:rtl/>
              </w:rPr>
              <w:t>Recognize and match sounds to letters.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40EF5" w:rsidRDefault="00E40EF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40EF5">
              <w:rPr>
                <w:rFonts w:ascii="Arial" w:eastAsia="Arial" w:hAnsi="Arial" w:cs="Arial"/>
                <w:sz w:val="16"/>
                <w:szCs w:val="16"/>
                <w:rtl/>
              </w:rPr>
              <w:t>Participate verbally and non-verbally in short simple activities: greeting, giving and receiving commands and instructions.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40EF5" w:rsidRDefault="00E40EF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Recognize intonation patterns of statements and questions</w:t>
            </w:r>
          </w:p>
        </w:tc>
        <w:tc>
          <w:tcPr>
            <w:tcW w:w="132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30607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questions about personal information using verb to be (am, is, are),(have got) and wh. questions (what, where, who, how)</w:t>
            </w:r>
          </w:p>
        </w:tc>
        <w:tc>
          <w:tcPr>
            <w:tcW w:w="79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665BD0" w:rsidRDefault="0030607B" w:rsidP="00E40EF5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Recognize and use indefinite articles (a, an) using (this and that).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665BD0" w:rsidRDefault="0030607B" w:rsidP="00E40EF5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Recognize and apply subjective pronouns correctly (I, You, He, She, It, We, They).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30607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Identify main colours ( red, blue, green, black, white, yellow. brown)</w:t>
            </w:r>
          </w:p>
        </w:tc>
        <w:tc>
          <w:tcPr>
            <w:tcW w:w="80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665BD0" w:rsidRDefault="0030607B" w:rsidP="00E40EF5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classroom objects</w:t>
            </w:r>
          </w:p>
        </w:tc>
        <w:tc>
          <w:tcPr>
            <w:tcW w:w="1308" w:type="dxa"/>
            <w:textDirection w:val="btLr"/>
            <w:vAlign w:val="center"/>
          </w:tcPr>
          <w:p w:rsidR="008E2687" w:rsidRPr="0030607B" w:rsidRDefault="0030607B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family members and friends and possession using possessive adjectives: (my, your, his, her, our, their)</w:t>
            </w:r>
          </w:p>
        </w:tc>
        <w:tc>
          <w:tcPr>
            <w:tcW w:w="809" w:type="dxa"/>
            <w:textDirection w:val="btLr"/>
            <w:vAlign w:val="center"/>
          </w:tcPr>
          <w:p w:rsidR="008E2687" w:rsidRPr="00A65B23" w:rsidRDefault="0030607B" w:rsidP="00E40EF5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Be willing to listen to short prepared digital and recoded materials</w:t>
            </w:r>
          </w:p>
        </w:tc>
        <w:tc>
          <w:tcPr>
            <w:tcW w:w="1002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D661A9">
        <w:trPr>
          <w:jc w:val="center"/>
        </w:trPr>
        <w:tc>
          <w:tcPr>
            <w:tcW w:w="564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8E2687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>الصف : الرابع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E63CDD" w:rsidRDefault="008E2687" w:rsidP="00964F04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964F04"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672"/>
        <w:gridCol w:w="636"/>
        <w:gridCol w:w="676"/>
        <w:gridCol w:w="600"/>
        <w:gridCol w:w="851"/>
        <w:gridCol w:w="850"/>
        <w:gridCol w:w="851"/>
        <w:gridCol w:w="708"/>
        <w:gridCol w:w="625"/>
        <w:gridCol w:w="935"/>
        <w:gridCol w:w="885"/>
        <w:gridCol w:w="1985"/>
      </w:tblGrid>
      <w:tr w:rsidR="00B6376A" w:rsidTr="00E7521C">
        <w:trPr>
          <w:jc w:val="center"/>
        </w:trPr>
        <w:tc>
          <w:tcPr>
            <w:tcW w:w="587" w:type="dxa"/>
            <w:vMerge w:val="restart"/>
            <w:vAlign w:val="center"/>
          </w:tcPr>
          <w:p w:rsidR="00B6376A" w:rsidRDefault="00B6376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B6376A" w:rsidRPr="00085B1A" w:rsidRDefault="00B6376A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B6376A" w:rsidRPr="0060583C" w:rsidRDefault="00B6376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B6376A" w:rsidRPr="0060583C" w:rsidRDefault="00B6376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636" w:type="dxa"/>
            <w:shd w:val="clear" w:color="auto" w:fill="A6A6A6" w:themeFill="background1" w:themeFillShade="A6"/>
            <w:vAlign w:val="center"/>
          </w:tcPr>
          <w:p w:rsidR="00B6376A" w:rsidRPr="0060583C" w:rsidRDefault="00B6376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676" w:type="dxa"/>
            <w:shd w:val="clear" w:color="auto" w:fill="A6A6A6" w:themeFill="background1" w:themeFillShade="A6"/>
            <w:vAlign w:val="center"/>
          </w:tcPr>
          <w:p w:rsidR="00B6376A" w:rsidRPr="0060583C" w:rsidRDefault="00B6376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600" w:type="dxa"/>
            <w:shd w:val="clear" w:color="auto" w:fill="A6A6A6" w:themeFill="background1" w:themeFillShade="A6"/>
            <w:vAlign w:val="center"/>
          </w:tcPr>
          <w:p w:rsidR="00B6376A" w:rsidRPr="0060583C" w:rsidRDefault="00B6376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B6376A" w:rsidRPr="0060583C" w:rsidRDefault="00B6376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B6376A" w:rsidRPr="0060583C" w:rsidRDefault="00B6376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B6376A" w:rsidRDefault="00B6376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B6376A" w:rsidRDefault="00B6376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625" w:type="dxa"/>
            <w:shd w:val="clear" w:color="auto" w:fill="A6A6A6" w:themeFill="background1" w:themeFillShade="A6"/>
          </w:tcPr>
          <w:p w:rsidR="00B6376A" w:rsidRDefault="00B6376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B6376A" w:rsidRDefault="00B6376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885" w:type="dxa"/>
            <w:shd w:val="clear" w:color="auto" w:fill="A6A6A6" w:themeFill="background1" w:themeFillShade="A6"/>
          </w:tcPr>
          <w:p w:rsidR="00B6376A" w:rsidRDefault="00B6376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1985" w:type="dxa"/>
            <w:vMerge w:val="restart"/>
            <w:vAlign w:val="center"/>
          </w:tcPr>
          <w:p w:rsidR="00B6376A" w:rsidRDefault="00B6376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B6376A" w:rsidTr="00E7521C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B6376A" w:rsidRDefault="00B6376A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B6376A" w:rsidRPr="00085B1A" w:rsidRDefault="00B6376A" w:rsidP="00B6376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E63CDD" w:rsidRDefault="00B6376A" w:rsidP="00B6376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E63CDD" w:rsidRDefault="00B6376A" w:rsidP="00B6376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00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625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35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85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985" w:type="dxa"/>
            <w:vMerge/>
            <w:vAlign w:val="center"/>
          </w:tcPr>
          <w:p w:rsidR="00B6376A" w:rsidRDefault="00B6376A" w:rsidP="00B6376A">
            <w:pPr>
              <w:jc w:val="center"/>
              <w:rPr>
                <w:rtl/>
              </w:rPr>
            </w:pPr>
          </w:p>
        </w:tc>
      </w:tr>
      <w:tr w:rsidR="00B6376A" w:rsidTr="00E7521C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B6376A" w:rsidRDefault="00B6376A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B6376A" w:rsidRDefault="00B6376A" w:rsidP="00B6376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665BD0" w:rsidRDefault="00B6376A" w:rsidP="00B6376A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140236">
              <w:rPr>
                <w:rFonts w:ascii="Arial" w:eastAsia="Arial" w:hAnsi="Arial" w:cs="Arial"/>
                <w:sz w:val="16"/>
                <w:szCs w:val="16"/>
                <w:rtl/>
              </w:rPr>
              <w:t>Utter simple words and numbers (cardinal numbers 1-19).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665BD0" w:rsidRDefault="00B6376A" w:rsidP="00B6376A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140236">
              <w:rPr>
                <w:rFonts w:ascii="Arial" w:eastAsia="Arial" w:hAnsi="Arial" w:cs="Arial"/>
                <w:sz w:val="16"/>
                <w:szCs w:val="16"/>
                <w:rtl/>
              </w:rPr>
              <w:t>Read aloud simple words and sentences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A65B23" w:rsidRDefault="00B6376A" w:rsidP="00B6376A">
            <w:pPr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Read and match words to photos/drawings</w:t>
            </w:r>
          </w:p>
        </w:tc>
        <w:tc>
          <w:tcPr>
            <w:tcW w:w="676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0B7818" w:rsidRDefault="00B6376A" w:rsidP="00B6376A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short sentences</w:t>
            </w:r>
          </w:p>
        </w:tc>
        <w:tc>
          <w:tcPr>
            <w:tcW w:w="600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0B7818" w:rsidRDefault="00B6376A" w:rsidP="00B6376A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Spell some simple sight words correctly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0B7818" w:rsidRDefault="00B6376A" w:rsidP="00B6376A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Be willing to read simple short illustrated stories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0B7818" w:rsidRDefault="00B6376A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Recognize and apply the directionality in writing English (e.g. left/right, top/bottom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0B7818" w:rsidRDefault="00B6376A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Use lined paper correctly with headline, midline, and baseline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B6376A" w:rsidRDefault="00B6376A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6376A">
              <w:rPr>
                <w:rFonts w:ascii="Arial" w:eastAsia="Arial" w:hAnsi="Arial" w:cs="Arial"/>
                <w:sz w:val="16"/>
                <w:szCs w:val="16"/>
                <w:rtl/>
              </w:rPr>
              <w:t>Copy words, numbers and simple short sentences</w:t>
            </w:r>
          </w:p>
        </w:tc>
        <w:tc>
          <w:tcPr>
            <w:tcW w:w="625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B6376A" w:rsidRDefault="00B6376A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6376A">
              <w:rPr>
                <w:rFonts w:ascii="Arial" w:eastAsia="Arial" w:hAnsi="Arial" w:cs="Arial"/>
                <w:sz w:val="16"/>
                <w:szCs w:val="16"/>
                <w:rtl/>
              </w:rPr>
              <w:t>Write upper/lower case letters correctly</w:t>
            </w:r>
          </w:p>
        </w:tc>
        <w:tc>
          <w:tcPr>
            <w:tcW w:w="935" w:type="dxa"/>
            <w:shd w:val="clear" w:color="auto" w:fill="A6A6A6" w:themeFill="background1" w:themeFillShade="A6"/>
            <w:textDirection w:val="btLr"/>
            <w:vAlign w:val="center"/>
          </w:tcPr>
          <w:p w:rsidR="00B6376A" w:rsidRPr="00B6376A" w:rsidRDefault="00B6376A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6376A">
              <w:rPr>
                <w:rFonts w:ascii="Arial" w:eastAsia="Arial" w:hAnsi="Arial" w:cs="Arial"/>
                <w:sz w:val="16"/>
                <w:szCs w:val="16"/>
                <w:rtl/>
              </w:rPr>
              <w:t>Use appropriate spacing between words and sentences</w:t>
            </w:r>
          </w:p>
        </w:tc>
        <w:tc>
          <w:tcPr>
            <w:tcW w:w="885" w:type="dxa"/>
            <w:shd w:val="clear" w:color="auto" w:fill="A6A6A6" w:themeFill="background1" w:themeFillShade="A6"/>
            <w:textDirection w:val="btLr"/>
            <w:vAlign w:val="center"/>
          </w:tcPr>
          <w:p w:rsidR="00B6376A" w:rsidRDefault="00B6376A" w:rsidP="00B6376A">
            <w:pPr>
              <w:ind w:left="113" w:right="113"/>
              <w:jc w:val="center"/>
              <w:rPr>
                <w:rtl/>
              </w:rPr>
            </w:pPr>
            <w:r w:rsidRPr="00B6376A">
              <w:rPr>
                <w:rFonts w:ascii="Arial" w:eastAsia="Arial" w:hAnsi="Arial" w:cs="Arial"/>
                <w:sz w:val="16"/>
                <w:szCs w:val="16"/>
                <w:rtl/>
              </w:rPr>
              <w:t>Do controlled writing such as supplying missing letters and words</w:t>
            </w:r>
          </w:p>
        </w:tc>
        <w:tc>
          <w:tcPr>
            <w:tcW w:w="1985" w:type="dxa"/>
            <w:vMerge/>
            <w:vAlign w:val="center"/>
          </w:tcPr>
          <w:p w:rsidR="00B6376A" w:rsidRDefault="00B6376A" w:rsidP="00B6376A">
            <w:pPr>
              <w:jc w:val="center"/>
              <w:rPr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5C7F20">
        <w:trPr>
          <w:jc w:val="center"/>
        </w:trPr>
        <w:tc>
          <w:tcPr>
            <w:tcW w:w="587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6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2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E7521C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2641CF" wp14:editId="27B761D1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29" name="مربع ن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A49C43" wp14:editId="0D0B992C">
                                  <wp:extent cx="1334770" cy="970280"/>
                                  <wp:effectExtent l="0" t="0" r="0" b="1270"/>
                                  <wp:docPr id="31" name="صورة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641CF" id="مربع نص 29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A49C43" wp14:editId="0D0B992C">
                            <wp:extent cx="1334770" cy="970280"/>
                            <wp:effectExtent l="0" t="0" r="0" b="1270"/>
                            <wp:docPr id="31" name="صورة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الصف : الرابع</w:t>
      </w:r>
      <w:r w:rsidRPr="00E63CDD">
        <w:rPr>
          <w:rFonts w:cs="PT Bold Heading" w:hint="cs"/>
          <w:b/>
          <w:rtl/>
        </w:rPr>
        <w:tab/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7521C" w:rsidRPr="006B133E" w:rsidRDefault="00E7521C" w:rsidP="00E7521C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738"/>
        <w:gridCol w:w="607"/>
        <w:gridCol w:w="1134"/>
        <w:gridCol w:w="851"/>
        <w:gridCol w:w="1327"/>
        <w:gridCol w:w="799"/>
        <w:gridCol w:w="851"/>
        <w:gridCol w:w="1043"/>
        <w:gridCol w:w="809"/>
        <w:gridCol w:w="1308"/>
        <w:gridCol w:w="809"/>
        <w:gridCol w:w="1002"/>
      </w:tblGrid>
      <w:tr w:rsidR="00E7521C" w:rsidTr="000D6EE6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 w:rsidRPr="00665BD0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607" w:type="dxa"/>
            <w:shd w:val="clear" w:color="auto" w:fill="A6A6A6" w:themeFill="background1" w:themeFillShade="A6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327" w:type="dxa"/>
            <w:shd w:val="clear" w:color="auto" w:fill="A6A6A6" w:themeFill="background1" w:themeFillShade="A6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799" w:type="dxa"/>
            <w:shd w:val="clear" w:color="auto" w:fill="A6A6A6" w:themeFill="background1" w:themeFillShade="A6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043" w:type="dxa"/>
            <w:shd w:val="clear" w:color="auto" w:fill="A6A6A6" w:themeFill="background1" w:themeFillShade="A6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809" w:type="dxa"/>
            <w:shd w:val="clear" w:color="auto" w:fill="A6A6A6" w:themeFill="background1" w:themeFillShade="A6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308" w:type="dxa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809" w:type="dxa"/>
            <w:vAlign w:val="center"/>
          </w:tcPr>
          <w:p w:rsidR="00E7521C" w:rsidRPr="00665BD0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1002" w:type="dxa"/>
            <w:vMerge w:val="restart"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7521C" w:rsidTr="000D6EE6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27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99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09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08" w:type="dxa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09" w:type="dxa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02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</w:tr>
      <w:tr w:rsidR="00E7521C" w:rsidTr="000D6EE6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40EF5" w:rsidRDefault="00E7521C" w:rsidP="000D6EE6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E40EF5">
              <w:rPr>
                <w:rFonts w:ascii="Arial" w:eastAsia="Arial" w:hAnsi="Arial" w:cs="Arial"/>
                <w:sz w:val="16"/>
                <w:szCs w:val="16"/>
                <w:rtl/>
              </w:rPr>
              <w:t>Recognize and produce the sounds of the English alphabet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665BD0" w:rsidRDefault="00E7521C" w:rsidP="000D6EE6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E40EF5">
              <w:rPr>
                <w:rFonts w:ascii="Arial" w:eastAsia="Arial" w:hAnsi="Arial" w:cs="Arial"/>
                <w:sz w:val="16"/>
                <w:szCs w:val="16"/>
                <w:rtl/>
              </w:rPr>
              <w:t>Recognize and match sounds to letters.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40EF5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E40EF5">
              <w:rPr>
                <w:rFonts w:ascii="Arial" w:eastAsia="Arial" w:hAnsi="Arial" w:cs="Arial"/>
                <w:sz w:val="16"/>
                <w:szCs w:val="16"/>
                <w:rtl/>
              </w:rPr>
              <w:t>Participate verbally and non-verbally in short simple activities: greeting, giving and receiving commands and instructions.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40EF5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Recognize intonation patterns of statements and questions</w:t>
            </w:r>
          </w:p>
        </w:tc>
        <w:tc>
          <w:tcPr>
            <w:tcW w:w="1327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30607B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questions about personal information using verb to be (am, is, are),(have got) and wh. questions (what, where, who, how)</w:t>
            </w:r>
          </w:p>
        </w:tc>
        <w:tc>
          <w:tcPr>
            <w:tcW w:w="799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665BD0" w:rsidRDefault="00E7521C" w:rsidP="000D6EE6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Recognize and use indefinite articles (a, an) using (this and that).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665BD0" w:rsidRDefault="00E7521C" w:rsidP="000D6EE6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Recognize and apply subjective pronouns correctly (I, You, He, She, It, We, They).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30607B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Identify main colours ( red, blue, green, black, white, yellow. brown)</w:t>
            </w:r>
          </w:p>
        </w:tc>
        <w:tc>
          <w:tcPr>
            <w:tcW w:w="809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665BD0" w:rsidRDefault="00E7521C" w:rsidP="000D6EE6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classroom objects</w:t>
            </w:r>
          </w:p>
        </w:tc>
        <w:tc>
          <w:tcPr>
            <w:tcW w:w="1308" w:type="dxa"/>
            <w:textDirection w:val="btLr"/>
            <w:vAlign w:val="center"/>
          </w:tcPr>
          <w:p w:rsidR="00E7521C" w:rsidRPr="0030607B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family members and friends and possession using possessive adjectives: (my, your, his, her, our, their)</w:t>
            </w:r>
          </w:p>
        </w:tc>
        <w:tc>
          <w:tcPr>
            <w:tcW w:w="809" w:type="dxa"/>
            <w:textDirection w:val="btLr"/>
            <w:vAlign w:val="center"/>
          </w:tcPr>
          <w:p w:rsidR="00E7521C" w:rsidRPr="00A65B23" w:rsidRDefault="00E7521C" w:rsidP="000D6EE6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30607B">
              <w:rPr>
                <w:rFonts w:ascii="Arial" w:eastAsia="Arial" w:hAnsi="Arial" w:cs="Arial"/>
                <w:sz w:val="16"/>
                <w:szCs w:val="16"/>
                <w:rtl/>
              </w:rPr>
              <w:t>Be willing to listen to short prepared digital and recoded materials</w:t>
            </w:r>
          </w:p>
        </w:tc>
        <w:tc>
          <w:tcPr>
            <w:tcW w:w="1002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2C29BB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7377F5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7377F5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7377F5">
        <w:trPr>
          <w:jc w:val="center"/>
        </w:trPr>
        <w:tc>
          <w:tcPr>
            <w:tcW w:w="564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7521C" w:rsidTr="000D6EE6">
        <w:trPr>
          <w:jc w:val="center"/>
        </w:trPr>
        <w:tc>
          <w:tcPr>
            <w:tcW w:w="564" w:type="dxa"/>
            <w:vAlign w:val="center"/>
          </w:tcPr>
          <w:p w:rsidR="00E7521C" w:rsidRPr="00423ED0" w:rsidRDefault="00821D33" w:rsidP="000D6EE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E7521C" w:rsidRPr="00423ED0" w:rsidRDefault="00E7521C" w:rsidP="000D6EE6">
            <w:pPr>
              <w:rPr>
                <w:sz w:val="26"/>
                <w:szCs w:val="26"/>
                <w:rtl/>
              </w:rPr>
            </w:pPr>
          </w:p>
        </w:tc>
        <w:tc>
          <w:tcPr>
            <w:tcW w:w="738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7521C" w:rsidTr="000D6EE6">
        <w:trPr>
          <w:jc w:val="center"/>
        </w:trPr>
        <w:tc>
          <w:tcPr>
            <w:tcW w:w="564" w:type="dxa"/>
            <w:vAlign w:val="center"/>
          </w:tcPr>
          <w:p w:rsidR="00E7521C" w:rsidRPr="00423ED0" w:rsidRDefault="00821D33" w:rsidP="000D6EE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E7521C" w:rsidRPr="00423ED0" w:rsidRDefault="00E7521C" w:rsidP="000D6EE6">
            <w:pPr>
              <w:rPr>
                <w:sz w:val="26"/>
                <w:szCs w:val="26"/>
                <w:rtl/>
              </w:rPr>
            </w:pPr>
          </w:p>
        </w:tc>
        <w:tc>
          <w:tcPr>
            <w:tcW w:w="738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E7521C" w:rsidRPr="00423ED0" w:rsidRDefault="00E7521C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7521C" w:rsidRDefault="00E7521C" w:rsidP="00E7521C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423ED0" w:rsidRDefault="00423ED0" w:rsidP="00E7521C">
      <w:pPr>
        <w:ind w:firstLine="720"/>
        <w:jc w:val="center"/>
        <w:rPr>
          <w:b/>
          <w:bCs/>
          <w:rtl/>
        </w:rPr>
      </w:pPr>
    </w:p>
    <w:p w:rsidR="00423ED0" w:rsidRDefault="00423ED0" w:rsidP="00E7521C">
      <w:pPr>
        <w:ind w:firstLine="720"/>
        <w:jc w:val="center"/>
        <w:rPr>
          <w:b/>
          <w:bCs/>
          <w:rtl/>
        </w:rPr>
      </w:pP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304A92" wp14:editId="74A98CFE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30" name="مربع ن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00FEB9" wp14:editId="7938CABB">
                                  <wp:extent cx="1390650" cy="890905"/>
                                  <wp:effectExtent l="0" t="0" r="0" b="4445"/>
                                  <wp:docPr id="32" name="صورة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04A92" id="مربع نص 30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AetvQoowIAAJk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800FEB9" wp14:editId="7938CABB">
                            <wp:extent cx="1390650" cy="890905"/>
                            <wp:effectExtent l="0" t="0" r="0" b="4445"/>
                            <wp:docPr id="32" name="صورة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الصف : الرابع</w:t>
      </w:r>
      <w:r w:rsidRPr="00E63CDD">
        <w:rPr>
          <w:rFonts w:cs="PT Bold Heading" w:hint="cs"/>
          <w:b/>
          <w:rtl/>
        </w:rPr>
        <w:tab/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7521C" w:rsidRPr="00E63CDD" w:rsidRDefault="00E7521C" w:rsidP="00964F04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964F04"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567"/>
        <w:gridCol w:w="810"/>
        <w:gridCol w:w="672"/>
        <w:gridCol w:w="567"/>
        <w:gridCol w:w="745"/>
        <w:gridCol w:w="531"/>
        <w:gridCol w:w="745"/>
        <w:gridCol w:w="947"/>
        <w:gridCol w:w="702"/>
        <w:gridCol w:w="710"/>
        <w:gridCol w:w="850"/>
        <w:gridCol w:w="828"/>
        <w:gridCol w:w="992"/>
        <w:gridCol w:w="1985"/>
      </w:tblGrid>
      <w:tr w:rsidR="00E7521C" w:rsidTr="000D6EE6">
        <w:trPr>
          <w:jc w:val="center"/>
        </w:trPr>
        <w:tc>
          <w:tcPr>
            <w:tcW w:w="587" w:type="dxa"/>
            <w:vMerge w:val="restart"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567" w:type="dxa"/>
            <w:vMerge w:val="restart"/>
            <w:vAlign w:val="center"/>
          </w:tcPr>
          <w:p w:rsidR="00E7521C" w:rsidRPr="00085B1A" w:rsidRDefault="00E7521C" w:rsidP="000D6EE6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E7521C" w:rsidRPr="0060583C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E7521C" w:rsidRPr="0060583C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E7521C" w:rsidRPr="0060583C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745" w:type="dxa"/>
            <w:shd w:val="clear" w:color="auto" w:fill="A6A6A6" w:themeFill="background1" w:themeFillShade="A6"/>
            <w:vAlign w:val="center"/>
          </w:tcPr>
          <w:p w:rsidR="00E7521C" w:rsidRPr="0060583C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531" w:type="dxa"/>
            <w:shd w:val="clear" w:color="auto" w:fill="A6A6A6" w:themeFill="background1" w:themeFillShade="A6"/>
            <w:vAlign w:val="center"/>
          </w:tcPr>
          <w:p w:rsidR="00E7521C" w:rsidRPr="0060583C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745" w:type="dxa"/>
            <w:shd w:val="clear" w:color="auto" w:fill="A6A6A6" w:themeFill="background1" w:themeFillShade="A6"/>
            <w:vAlign w:val="center"/>
          </w:tcPr>
          <w:p w:rsidR="00E7521C" w:rsidRPr="0060583C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947" w:type="dxa"/>
            <w:shd w:val="clear" w:color="auto" w:fill="A6A6A6" w:themeFill="background1" w:themeFillShade="A6"/>
            <w:vAlign w:val="center"/>
          </w:tcPr>
          <w:p w:rsidR="00E7521C" w:rsidRPr="0060583C" w:rsidRDefault="00E7521C" w:rsidP="000D6EE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</w:t>
            </w:r>
          </w:p>
        </w:tc>
        <w:tc>
          <w:tcPr>
            <w:tcW w:w="702" w:type="dxa"/>
            <w:shd w:val="clear" w:color="auto" w:fill="A6A6A6" w:themeFill="background1" w:themeFillShade="A6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828" w:type="dxa"/>
            <w:shd w:val="clear" w:color="auto" w:fill="A6A6A6" w:themeFill="background1" w:themeFillShade="A6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1985" w:type="dxa"/>
            <w:vMerge w:val="restart"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7521C" w:rsidTr="000D6EE6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  <w:tc>
          <w:tcPr>
            <w:tcW w:w="3567" w:type="dxa"/>
            <w:vMerge/>
            <w:vAlign w:val="center"/>
          </w:tcPr>
          <w:p w:rsidR="00E7521C" w:rsidRPr="00085B1A" w:rsidRDefault="00E7521C" w:rsidP="000D6EE6">
            <w:pPr>
              <w:jc w:val="center"/>
              <w:rPr>
                <w:rtl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E63CDD" w:rsidRDefault="00E7521C" w:rsidP="000D6EE6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531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2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10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28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985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</w:tr>
      <w:tr w:rsidR="00E7521C" w:rsidTr="000D6EE6">
        <w:trPr>
          <w:cantSplit/>
          <w:trHeight w:val="1938"/>
          <w:jc w:val="center"/>
        </w:trPr>
        <w:tc>
          <w:tcPr>
            <w:tcW w:w="587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  <w:tc>
          <w:tcPr>
            <w:tcW w:w="3567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665BD0" w:rsidRDefault="00E7521C" w:rsidP="000D6EE6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140236">
              <w:rPr>
                <w:rFonts w:ascii="Arial" w:eastAsia="Arial" w:hAnsi="Arial" w:cs="Arial"/>
                <w:sz w:val="16"/>
                <w:szCs w:val="16"/>
                <w:rtl/>
              </w:rPr>
              <w:t>Utter simple words and numbers (cardinal numbers 1-19).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665BD0" w:rsidRDefault="00E7521C" w:rsidP="000D6EE6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140236">
              <w:rPr>
                <w:rFonts w:ascii="Arial" w:eastAsia="Arial" w:hAnsi="Arial" w:cs="Arial"/>
                <w:sz w:val="16"/>
                <w:szCs w:val="16"/>
                <w:rtl/>
              </w:rPr>
              <w:t>Read aloud simple words and sentences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A65B23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Read and match words to photos/drawings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0B7818" w:rsidRDefault="00E7521C" w:rsidP="000D6EE6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short sentences</w:t>
            </w:r>
          </w:p>
        </w:tc>
        <w:tc>
          <w:tcPr>
            <w:tcW w:w="531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0B7818" w:rsidRDefault="00E7521C" w:rsidP="000D6EE6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Spell some simple sight words correctly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0B7818" w:rsidRDefault="00E7521C" w:rsidP="000D6EE6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Be willing to read simple short illustrated stories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0B7818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Recognize and apply the directionality in writing English (e.g. left/right, top/bottom</w:t>
            </w:r>
          </w:p>
        </w:tc>
        <w:tc>
          <w:tcPr>
            <w:tcW w:w="702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0B7818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B7818">
              <w:rPr>
                <w:rFonts w:ascii="Arial" w:eastAsia="Arial" w:hAnsi="Arial" w:cs="Arial"/>
                <w:sz w:val="16"/>
                <w:szCs w:val="16"/>
                <w:rtl/>
              </w:rPr>
              <w:t>Use lined paper correctly with headline, midline, and baseline</w:t>
            </w:r>
          </w:p>
        </w:tc>
        <w:tc>
          <w:tcPr>
            <w:tcW w:w="710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B6376A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6376A">
              <w:rPr>
                <w:rFonts w:ascii="Arial" w:eastAsia="Arial" w:hAnsi="Arial" w:cs="Arial"/>
                <w:sz w:val="16"/>
                <w:szCs w:val="16"/>
                <w:rtl/>
              </w:rPr>
              <w:t>Copy words, numbers and simple short sentences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B6376A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6376A">
              <w:rPr>
                <w:rFonts w:ascii="Arial" w:eastAsia="Arial" w:hAnsi="Arial" w:cs="Arial"/>
                <w:sz w:val="16"/>
                <w:szCs w:val="16"/>
                <w:rtl/>
              </w:rPr>
              <w:t>Write upper/lower case letters correctly</w:t>
            </w:r>
          </w:p>
        </w:tc>
        <w:tc>
          <w:tcPr>
            <w:tcW w:w="828" w:type="dxa"/>
            <w:shd w:val="clear" w:color="auto" w:fill="A6A6A6" w:themeFill="background1" w:themeFillShade="A6"/>
            <w:textDirection w:val="btLr"/>
            <w:vAlign w:val="center"/>
          </w:tcPr>
          <w:p w:rsidR="00E7521C" w:rsidRPr="00B6376A" w:rsidRDefault="00E7521C" w:rsidP="000D6EE6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B6376A">
              <w:rPr>
                <w:rFonts w:ascii="Arial" w:eastAsia="Arial" w:hAnsi="Arial" w:cs="Arial"/>
                <w:sz w:val="16"/>
                <w:szCs w:val="16"/>
                <w:rtl/>
              </w:rPr>
              <w:t>Use appropriate spacing between words and sentences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7521C" w:rsidRDefault="00E7521C" w:rsidP="000D6EE6">
            <w:pPr>
              <w:ind w:left="113" w:right="113"/>
              <w:jc w:val="center"/>
              <w:rPr>
                <w:rtl/>
              </w:rPr>
            </w:pPr>
            <w:r w:rsidRPr="00B6376A">
              <w:rPr>
                <w:rFonts w:ascii="Arial" w:eastAsia="Arial" w:hAnsi="Arial" w:cs="Arial"/>
                <w:sz w:val="16"/>
                <w:szCs w:val="16"/>
                <w:rtl/>
              </w:rPr>
              <w:t>Do controlled writing such as supplying missing letters and words</w:t>
            </w:r>
          </w:p>
        </w:tc>
        <w:tc>
          <w:tcPr>
            <w:tcW w:w="1985" w:type="dxa"/>
            <w:vMerge/>
            <w:vAlign w:val="center"/>
          </w:tcPr>
          <w:p w:rsidR="00E7521C" w:rsidRDefault="00E7521C" w:rsidP="000D6EE6">
            <w:pPr>
              <w:jc w:val="center"/>
              <w:rPr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567" w:type="dxa"/>
          </w:tcPr>
          <w:p w:rsidR="00821D33" w:rsidRDefault="00821D33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567" w:type="dxa"/>
          </w:tcPr>
          <w:p w:rsidR="00821D33" w:rsidRPr="00423ED0" w:rsidRDefault="00821D33" w:rsidP="00821D33">
            <w:pPr>
              <w:rPr>
                <w:sz w:val="26"/>
                <w:szCs w:val="26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821D33" w:rsidTr="000D6EE6">
        <w:trPr>
          <w:jc w:val="center"/>
        </w:trPr>
        <w:tc>
          <w:tcPr>
            <w:tcW w:w="58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567" w:type="dxa"/>
          </w:tcPr>
          <w:p w:rsidR="00821D33" w:rsidRPr="00423ED0" w:rsidRDefault="00821D33" w:rsidP="00821D33">
            <w:pPr>
              <w:rPr>
                <w:sz w:val="26"/>
                <w:szCs w:val="26"/>
                <w:rtl/>
              </w:rPr>
            </w:pPr>
          </w:p>
        </w:tc>
        <w:tc>
          <w:tcPr>
            <w:tcW w:w="810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8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821D33" w:rsidRPr="00423ED0" w:rsidRDefault="00821D33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7521C" w:rsidRDefault="00E7521C" w:rsidP="00E7521C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964F04" w:rsidRPr="00052459" w:rsidRDefault="00964F04" w:rsidP="00E7521C">
      <w:pPr>
        <w:ind w:firstLine="720"/>
        <w:jc w:val="center"/>
        <w:rPr>
          <w:b/>
          <w:bCs/>
          <w:rtl/>
        </w:rPr>
      </w:pPr>
    </w:p>
    <w:sectPr w:rsidR="00964F04" w:rsidRPr="00052459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267A0"/>
    <w:rsid w:val="000338DC"/>
    <w:rsid w:val="00052459"/>
    <w:rsid w:val="00085B1A"/>
    <w:rsid w:val="000B7818"/>
    <w:rsid w:val="000E24C7"/>
    <w:rsid w:val="001033EB"/>
    <w:rsid w:val="00140236"/>
    <w:rsid w:val="00145937"/>
    <w:rsid w:val="00182E6C"/>
    <w:rsid w:val="001D6898"/>
    <w:rsid w:val="001E6066"/>
    <w:rsid w:val="001F45E6"/>
    <w:rsid w:val="002570ED"/>
    <w:rsid w:val="003047D3"/>
    <w:rsid w:val="0030607B"/>
    <w:rsid w:val="003A385C"/>
    <w:rsid w:val="003B0C4E"/>
    <w:rsid w:val="003D5635"/>
    <w:rsid w:val="00405F04"/>
    <w:rsid w:val="00423ED0"/>
    <w:rsid w:val="0060583C"/>
    <w:rsid w:val="0061314A"/>
    <w:rsid w:val="0062465B"/>
    <w:rsid w:val="0064336F"/>
    <w:rsid w:val="006636E3"/>
    <w:rsid w:val="006655F6"/>
    <w:rsid w:val="00665BD0"/>
    <w:rsid w:val="006C0589"/>
    <w:rsid w:val="007B14C7"/>
    <w:rsid w:val="00821D33"/>
    <w:rsid w:val="00840B91"/>
    <w:rsid w:val="008B73F0"/>
    <w:rsid w:val="008E2687"/>
    <w:rsid w:val="00964F04"/>
    <w:rsid w:val="009E3BFC"/>
    <w:rsid w:val="00A65B23"/>
    <w:rsid w:val="00AA6761"/>
    <w:rsid w:val="00AB2B97"/>
    <w:rsid w:val="00AB58C9"/>
    <w:rsid w:val="00B6376A"/>
    <w:rsid w:val="00B8603F"/>
    <w:rsid w:val="00B959A7"/>
    <w:rsid w:val="00C200CC"/>
    <w:rsid w:val="00C267B7"/>
    <w:rsid w:val="00D100AF"/>
    <w:rsid w:val="00D10BBC"/>
    <w:rsid w:val="00DB5C4D"/>
    <w:rsid w:val="00E40EF5"/>
    <w:rsid w:val="00E63CDD"/>
    <w:rsid w:val="00E72257"/>
    <w:rsid w:val="00E7521C"/>
    <w:rsid w:val="00EC087B"/>
    <w:rsid w:val="00F122C7"/>
    <w:rsid w:val="00F26074"/>
    <w:rsid w:val="00F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ABFC8-1F09-4D0D-AA91-1268A250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33</cp:revision>
  <dcterms:created xsi:type="dcterms:W3CDTF">2012-11-30T13:23:00Z</dcterms:created>
  <dcterms:modified xsi:type="dcterms:W3CDTF">2013-10-02T14:51:00Z</dcterms:modified>
</cp:coreProperties>
</file>